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2" w:rsidRDefault="00FB1E72" w:rsidP="00FB1E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B1E72" w:rsidRPr="003C2B5C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26 апреля 2013 г. N 311</w:t>
      </w:r>
    </w:p>
    <w:p w:rsidR="00FB1E72" w:rsidRPr="003C2B5C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ПЕРЕЧНЕ ОБРАЗОВАТЕЛЬНЫХ УЧРЕЖДЕНИЙ </w:t>
      </w:r>
      <w:proofErr w:type="gramStart"/>
      <w:r>
        <w:rPr>
          <w:b/>
          <w:bCs/>
        </w:rPr>
        <w:t>ВЫСШЕГО</w:t>
      </w:r>
      <w:proofErr w:type="gramEnd"/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ПРОФЕССИОНАЛЬНОГО ОБРАЗОВАНИЯ, </w:t>
      </w:r>
      <w:proofErr w:type="gramStart"/>
      <w:r>
        <w:rPr>
          <w:b/>
          <w:bCs/>
        </w:rPr>
        <w:t>ИМЕЮЩИХ</w:t>
      </w:r>
      <w:proofErr w:type="gramEnd"/>
      <w:r>
        <w:rPr>
          <w:b/>
          <w:bCs/>
        </w:rPr>
        <w:t xml:space="preserve"> ГОСУДАРСТВЕННУЮ</w:t>
      </w:r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АККРЕДИТАЦИЮ, </w:t>
      </w:r>
      <w:proofErr w:type="gramStart"/>
      <w:r>
        <w:rPr>
          <w:b/>
          <w:bCs/>
        </w:rPr>
        <w:t>ПРОШЕДШИХ</w:t>
      </w:r>
      <w:proofErr w:type="gramEnd"/>
      <w:r>
        <w:rPr>
          <w:b/>
          <w:bCs/>
        </w:rPr>
        <w:t xml:space="preserve"> ОТБОР ДЛЯ УЧАСТИЯ В ЭКСПЕРИМЕНТЕ</w:t>
      </w:r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ГОСУДАРСТВЕННОЙ ПОДДЕРЖКЕ ПРЕДОСТАВЛЕНИЯ </w:t>
      </w:r>
      <w:proofErr w:type="gramStart"/>
      <w:r>
        <w:rPr>
          <w:b/>
          <w:bCs/>
        </w:rPr>
        <w:t>ОБРАЗОВАТЕЛЬНЫХ</w:t>
      </w:r>
      <w:proofErr w:type="gramEnd"/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КРЕДИТОВ СТУДЕНТАМ ОБРАЗОВАТЕЛЬНЫХ УЧРЕЖДЕНИЙ </w:t>
      </w:r>
      <w:proofErr w:type="gramStart"/>
      <w:r>
        <w:rPr>
          <w:b/>
          <w:bCs/>
        </w:rPr>
        <w:t>ВЫСШЕГО</w:t>
      </w:r>
      <w:proofErr w:type="gramEnd"/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ПРОФЕССИОНАЛЬНОГО ОБРАЗОВАНИЯ, </w:t>
      </w:r>
      <w:proofErr w:type="gramStart"/>
      <w:r>
        <w:rPr>
          <w:b/>
          <w:bCs/>
        </w:rPr>
        <w:t>ИМЕЮЩИХ</w:t>
      </w:r>
      <w:proofErr w:type="gramEnd"/>
      <w:r>
        <w:rPr>
          <w:b/>
          <w:bCs/>
        </w:rPr>
        <w:t xml:space="preserve"> ГОСУДАРСТВЕННУЮ</w:t>
      </w:r>
    </w:p>
    <w:p w:rsidR="00FB1E72" w:rsidRDefault="00FB1E72" w:rsidP="00FB1E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АККРЕДИТАЦИЮ, НА 2013/14 УЧЕБНЫЙ ГОД</w:t>
      </w:r>
    </w:p>
    <w:p w:rsidR="00FB1E72" w:rsidRPr="003C2B5C" w:rsidRDefault="00FB1E72" w:rsidP="00FB1E7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B1E72" w:rsidRDefault="00FB1E72" w:rsidP="00FB1E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rStyle w:val="a3"/>
            <w:u w:val="none"/>
          </w:rPr>
          <w:t>Порядком</w:t>
        </w:r>
      </w:hyperlink>
      <w:r>
        <w:t xml:space="preserve"> и критериями отбора образовательных учреждений высшего профессионального образования, имеющих государственную аккредитацию, для участия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утвержденными Приказом Министерства образования и науки Российской Федерации от 28 сентября 2009 г. N 352 "О реализации Постановления Правительства Российской Федерации от 28 августа 2009 г</w:t>
      </w:r>
      <w:proofErr w:type="gramEnd"/>
      <w:r>
        <w:t xml:space="preserve">. </w:t>
      </w:r>
      <w:proofErr w:type="gramStart"/>
      <w:r>
        <w:t>N 699" (зарегистрирован Министерством юстиции Российской Федерации 7 декабря 2009</w:t>
      </w:r>
      <w:proofErr w:type="gramEnd"/>
      <w:r>
        <w:t xml:space="preserve"> </w:t>
      </w:r>
      <w:proofErr w:type="gramStart"/>
      <w:r>
        <w:t>г., регистрационный N 15394), с изменениями, внесенными Приказами Министерства образования и науки Российской Федерации от 21 апреля 2010 г. N 421 (зарегистрирован Министерством юстиции Российской Федерации 6 мая 2010 г., регистрационный N 17127), от 7 июня 2011 г. N 1999 (зарегистрирован Министерством юстиции Российской Федерации 22 июля 2011 г., регистрационный N 21457), от 24 декабря 2012 г. N 1086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12 февраля 2013 г., регистрационный N 27019), и на основании протокола заседания комиссии о результатах отбора образовательных учреждений высшего профессионального образования для участия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на 2013/14 учебный год от 10 апреля 2013 г. N 2 приказываю:</w:t>
      </w:r>
      <w:proofErr w:type="gramEnd"/>
    </w:p>
    <w:p w:rsidR="00FB1E72" w:rsidRDefault="00FB1E72" w:rsidP="00FB1E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rStyle w:val="a3"/>
            <w:u w:val="none"/>
          </w:rPr>
          <w:t>перечень</w:t>
        </w:r>
      </w:hyperlink>
      <w:r>
        <w:t xml:space="preserve"> образовательных учреждений высшего профессионального образования, имеющих государственную аккредитацию, прошедших отбор для участия в эксперименте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на 2013/14 учебный год.</w:t>
      </w:r>
    </w:p>
    <w:p w:rsidR="00FB1E72" w:rsidRDefault="00FB1E72" w:rsidP="003C2B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B1E72" w:rsidRDefault="00FB1E72" w:rsidP="00FB1E72">
      <w:pPr>
        <w:widowControl w:val="0"/>
        <w:autoSpaceDE w:val="0"/>
        <w:autoSpaceDN w:val="0"/>
        <w:adjustRightInd w:val="0"/>
        <w:jc w:val="right"/>
      </w:pPr>
      <w:r>
        <w:t>Заместитель Министра</w:t>
      </w:r>
    </w:p>
    <w:p w:rsidR="00FB1E72" w:rsidRPr="003C2B5C" w:rsidRDefault="003C2B5C" w:rsidP="003C2B5C">
      <w:pPr>
        <w:widowControl w:val="0"/>
        <w:autoSpaceDE w:val="0"/>
        <w:autoSpaceDN w:val="0"/>
        <w:adjustRightInd w:val="0"/>
        <w:jc w:val="right"/>
      </w:pPr>
      <w:r>
        <w:t>А.А.КЛИМОВ</w:t>
      </w:r>
    </w:p>
    <w:p w:rsidR="00FB1E72" w:rsidRDefault="00FB1E72" w:rsidP="003C2B5C">
      <w:pPr>
        <w:widowControl w:val="0"/>
        <w:autoSpaceDE w:val="0"/>
        <w:autoSpaceDN w:val="0"/>
        <w:adjustRightInd w:val="0"/>
        <w:jc w:val="both"/>
      </w:pPr>
      <w:r w:rsidRPr="003C2B5C">
        <w:t xml:space="preserve">             </w:t>
      </w:r>
      <w:r>
        <w:t>Приложение</w:t>
      </w:r>
    </w:p>
    <w:p w:rsidR="00FB1E72" w:rsidRPr="003C2B5C" w:rsidRDefault="00FB1E72" w:rsidP="00FB1E7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bookmarkStart w:id="0" w:name="Par25"/>
      <w:bookmarkEnd w:id="0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3827"/>
        <w:gridCol w:w="1134"/>
      </w:tblGrid>
      <w:tr w:rsidR="00FB1E72" w:rsidTr="00D21AF8">
        <w:trPr>
          <w:trHeight w:val="400"/>
        </w:trPr>
        <w:tc>
          <w:tcPr>
            <w:tcW w:w="567" w:type="dxa"/>
            <w:vMerge w:val="restart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2835" w:type="dxa"/>
            <w:vMerge w:val="restart"/>
            <w:shd w:val="clear" w:color="auto" w:fill="9BBB59" w:themeFill="accent3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Российский        </w:t>
            </w:r>
          </w:p>
          <w:p w:rsidR="00FB1E72" w:rsidRDefault="003C2B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FB1E72">
              <w:rPr>
                <w:rFonts w:ascii="Courier New" w:hAnsi="Courier New" w:cs="Courier New"/>
                <w:sz w:val="20"/>
                <w:szCs w:val="20"/>
              </w:rPr>
              <w:t xml:space="preserve">осударственный   </w:t>
            </w:r>
          </w:p>
          <w:p w:rsidR="00FB1E72" w:rsidRDefault="00FB1E72" w:rsidP="003C2B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гидрометеорологический университет</w:t>
            </w:r>
            <w:bookmarkStart w:id="1" w:name="_GoBack"/>
            <w:bookmarkEnd w:id="1"/>
          </w:p>
        </w:tc>
        <w:tc>
          <w:tcPr>
            <w:tcW w:w="993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022000  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Экология и природопользование   </w:t>
            </w:r>
          </w:p>
        </w:tc>
        <w:tc>
          <w:tcPr>
            <w:tcW w:w="1134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62, 68 </w:t>
            </w:r>
          </w:p>
        </w:tc>
      </w:tr>
      <w:tr w:rsidR="00FB1E72" w:rsidTr="00D21AF8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FB1E72" w:rsidRDefault="00FB1E7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BBB59" w:themeFill="accent3"/>
            <w:vAlign w:val="center"/>
            <w:hideMark/>
          </w:tcPr>
          <w:p w:rsidR="00FB1E72" w:rsidRDefault="00FB1E7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090302  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Информационная безопасность     </w:t>
            </w:r>
          </w:p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телекоммуникационных систем     </w:t>
            </w:r>
          </w:p>
        </w:tc>
        <w:tc>
          <w:tcPr>
            <w:tcW w:w="1134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 </w:t>
            </w:r>
          </w:p>
        </w:tc>
      </w:tr>
      <w:tr w:rsidR="00FB1E72" w:rsidTr="00D21AF8">
        <w:trPr>
          <w:trHeight w:val="400"/>
        </w:trPr>
        <w:tc>
          <w:tcPr>
            <w:tcW w:w="567" w:type="dxa"/>
            <w:vMerge/>
            <w:vAlign w:val="center"/>
            <w:hideMark/>
          </w:tcPr>
          <w:p w:rsidR="00FB1E72" w:rsidRDefault="00FB1E7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BBB59" w:themeFill="accent3"/>
            <w:vAlign w:val="center"/>
            <w:hideMark/>
          </w:tcPr>
          <w:p w:rsidR="00FB1E72" w:rsidRDefault="00FB1E7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180800  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Корабельное вооружение          </w:t>
            </w:r>
          </w:p>
        </w:tc>
        <w:tc>
          <w:tcPr>
            <w:tcW w:w="1134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    </w:t>
            </w:r>
          </w:p>
        </w:tc>
      </w:tr>
      <w:tr w:rsidR="00FB1E72" w:rsidTr="00D21AF8">
        <w:tc>
          <w:tcPr>
            <w:tcW w:w="567" w:type="dxa"/>
            <w:vMerge/>
            <w:vAlign w:val="center"/>
            <w:hideMark/>
          </w:tcPr>
          <w:p w:rsidR="00FB1E72" w:rsidRDefault="00FB1E7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BBB59" w:themeFill="accent3"/>
            <w:vAlign w:val="center"/>
            <w:hideMark/>
          </w:tcPr>
          <w:p w:rsidR="00FB1E72" w:rsidRDefault="00FB1E7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280400  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Прикладная гидрометеорология    </w:t>
            </w:r>
          </w:p>
        </w:tc>
        <w:tc>
          <w:tcPr>
            <w:tcW w:w="1134" w:type="dxa"/>
            <w:hideMark/>
          </w:tcPr>
          <w:p w:rsidR="00FB1E72" w:rsidRDefault="00FB1E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62, 68 </w:t>
            </w:r>
          </w:p>
        </w:tc>
      </w:tr>
    </w:tbl>
    <w:p w:rsidR="00C03FD8" w:rsidRDefault="00C03FD8" w:rsidP="00D21AF8"/>
    <w:sectPr w:rsidR="00C0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F8" w:rsidRDefault="00D21AF8" w:rsidP="00D21AF8">
      <w:r>
        <w:separator/>
      </w:r>
    </w:p>
  </w:endnote>
  <w:endnote w:type="continuationSeparator" w:id="0">
    <w:p w:rsidR="00D21AF8" w:rsidRDefault="00D21AF8" w:rsidP="00D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F8" w:rsidRDefault="00D21AF8" w:rsidP="00D21AF8">
      <w:r>
        <w:separator/>
      </w:r>
    </w:p>
  </w:footnote>
  <w:footnote w:type="continuationSeparator" w:id="0">
    <w:p w:rsidR="00D21AF8" w:rsidRDefault="00D21AF8" w:rsidP="00D2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3C2B5C"/>
    <w:rsid w:val="00C03FD8"/>
    <w:rsid w:val="00D21AF8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E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A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1A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E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A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1A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C59E78A7A2E51565BE716D56753A3E74DCE9D33AC9CACD67484E6FC3EF64DCDFABD5B4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Наумова Татьяна Николаевна</cp:lastModifiedBy>
  <cp:revision>3</cp:revision>
  <dcterms:created xsi:type="dcterms:W3CDTF">2014-02-24T08:58:00Z</dcterms:created>
  <dcterms:modified xsi:type="dcterms:W3CDTF">2014-04-04T11:19:00Z</dcterms:modified>
</cp:coreProperties>
</file>