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2413" w14:textId="3656A596" w:rsidR="00C00143" w:rsidRPr="00D11492" w:rsidRDefault="00C00143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center"/>
        <w:rPr>
          <w:rStyle w:val="ac"/>
          <w:rFonts w:eastAsiaTheme="majorEastAsia"/>
          <w:color w:val="0F1115"/>
          <w:sz w:val="28"/>
          <w:szCs w:val="28"/>
        </w:rPr>
      </w:pPr>
      <w:r w:rsidRPr="00D11492">
        <w:rPr>
          <w:rStyle w:val="ac"/>
          <w:rFonts w:eastAsiaTheme="majorEastAsia"/>
          <w:color w:val="0F1115"/>
          <w:sz w:val="28"/>
          <w:szCs w:val="28"/>
        </w:rPr>
        <w:t>Аннотация</w:t>
      </w:r>
    </w:p>
    <w:p w14:paraId="74CEE78F" w14:textId="351B4B1A" w:rsidR="00C00143" w:rsidRPr="00D11492" w:rsidRDefault="00C00143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center"/>
        <w:rPr>
          <w:rStyle w:val="ac"/>
          <w:rFonts w:eastAsiaTheme="majorEastAsia"/>
          <w:color w:val="0F1115"/>
          <w:sz w:val="28"/>
          <w:szCs w:val="28"/>
        </w:rPr>
      </w:pPr>
      <w:r w:rsidRPr="00D11492">
        <w:rPr>
          <w:rStyle w:val="ac"/>
          <w:rFonts w:eastAsiaTheme="majorEastAsia"/>
          <w:color w:val="0F1115"/>
          <w:sz w:val="28"/>
          <w:szCs w:val="28"/>
        </w:rPr>
        <w:t>магистерской образовательной программы</w:t>
      </w:r>
    </w:p>
    <w:p w14:paraId="40964020" w14:textId="77777777" w:rsidR="00C00143" w:rsidRPr="00D11492" w:rsidRDefault="00C00143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center"/>
        <w:rPr>
          <w:rStyle w:val="ac"/>
          <w:rFonts w:eastAsiaTheme="majorEastAsia"/>
          <w:color w:val="0F1115"/>
          <w:sz w:val="28"/>
          <w:szCs w:val="28"/>
        </w:rPr>
      </w:pPr>
      <w:r w:rsidRPr="00D11492">
        <w:rPr>
          <w:rStyle w:val="ac"/>
          <w:rFonts w:eastAsiaTheme="majorEastAsia"/>
          <w:color w:val="0F1115"/>
          <w:sz w:val="28"/>
          <w:szCs w:val="28"/>
        </w:rPr>
        <w:t>по направлению подготовки 03.04.01 Прикладные физика и математика, специальность (профиль)</w:t>
      </w:r>
      <w:r w:rsidRPr="00D11492">
        <w:rPr>
          <w:color w:val="0F1115"/>
          <w:sz w:val="28"/>
          <w:szCs w:val="28"/>
        </w:rPr>
        <w:br/>
      </w:r>
      <w:r w:rsidRPr="00D11492">
        <w:rPr>
          <w:rStyle w:val="ac"/>
          <w:rFonts w:eastAsiaTheme="majorEastAsia"/>
          <w:color w:val="0F1115"/>
          <w:sz w:val="28"/>
          <w:szCs w:val="28"/>
        </w:rPr>
        <w:t>«Физика взаимодействия атмосферы, океана и околоземного космического пространства»</w:t>
      </w:r>
    </w:p>
    <w:p w14:paraId="4C67E055" w14:textId="77777777" w:rsidR="00FB7445" w:rsidRPr="00D11492" w:rsidRDefault="00FB7445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p w14:paraId="4D5F681F" w14:textId="77777777" w:rsidR="00FB7445" w:rsidRPr="00D11492" w:rsidRDefault="00FB7445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F1115"/>
          <w:sz w:val="28"/>
          <w:szCs w:val="28"/>
        </w:rPr>
      </w:pPr>
      <w:r w:rsidRPr="00D11492">
        <w:rPr>
          <w:rStyle w:val="ac"/>
          <w:rFonts w:eastAsiaTheme="majorEastAsia"/>
          <w:color w:val="0F1115"/>
          <w:sz w:val="28"/>
          <w:szCs w:val="28"/>
        </w:rPr>
        <w:t>Уникальная магистерская программа</w:t>
      </w:r>
      <w:r w:rsidRPr="00D11492">
        <w:rPr>
          <w:color w:val="0F1115"/>
          <w:sz w:val="28"/>
          <w:szCs w:val="28"/>
        </w:rPr>
        <w:t>, объединяющая фундаментальную физику и современные методы наук о Земле. </w:t>
      </w:r>
    </w:p>
    <w:p w14:paraId="4643D9AA" w14:textId="77777777" w:rsidR="0060350A" w:rsidRPr="0060350A" w:rsidRDefault="0060350A" w:rsidP="00D11492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60350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Почему эта программа — ваш билет в профессию будущего?</w:t>
      </w:r>
    </w:p>
    <w:p w14:paraId="340229F2" w14:textId="77777777" w:rsidR="0060350A" w:rsidRPr="0060350A" w:rsidRDefault="0060350A" w:rsidP="00D11492">
      <w:pPr>
        <w:shd w:val="clear" w:color="auto" w:fill="FFFFFF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0350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Земля — единая система, где изменения в атмосфере мгновенно отзываются в океане, а процессы в околоземном космосе влияют на погоду и климат. Сегодня, как никогда, востребованы специалисты, способные видеть эту связанную картину и прогнозировать её эволюцию. Наша программа готовит именно таких профессионалов.</w:t>
      </w:r>
    </w:p>
    <w:p w14:paraId="521004ED" w14:textId="77777777" w:rsidR="0060350A" w:rsidRPr="0060350A" w:rsidRDefault="0060350A" w:rsidP="00D11492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60350A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Актуальность — на уровне глобальных вызовов</w:t>
      </w:r>
    </w:p>
    <w:p w14:paraId="4B99D409" w14:textId="77777777" w:rsidR="0060350A" w:rsidRPr="0060350A" w:rsidRDefault="0060350A" w:rsidP="00D11492">
      <w:pPr>
        <w:shd w:val="clear" w:color="auto" w:fill="FFFFFF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0350A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Климатические изменения, освоение Арктики, развитие Северного морского пути, рост числа космических аппаратов и влияние солнечной активности на земные технологии — всё это требует глубокого понимания физики взаимодействия геосфер. Вы научитесь моделировать природные процессы, использовать данные спутникового мониторинга и современные методы прогноза, включая нейросетевые подходы.</w:t>
      </w:r>
    </w:p>
    <w:p w14:paraId="05BE9B93" w14:textId="77777777" w:rsidR="0060350A" w:rsidRPr="00D11492" w:rsidRDefault="0060350A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F1115"/>
          <w:sz w:val="28"/>
          <w:szCs w:val="28"/>
        </w:rPr>
      </w:pPr>
      <w:r w:rsidRPr="00D11492">
        <w:rPr>
          <w:rStyle w:val="ac"/>
          <w:rFonts w:eastAsiaTheme="majorEastAsia"/>
          <w:color w:val="0F1115"/>
          <w:sz w:val="28"/>
          <w:szCs w:val="28"/>
        </w:rPr>
        <w:t>Это одна из немногих программ в России, где вы получите редкие компетенции на стыке метеорологии, океанологии и космической физики.</w:t>
      </w:r>
    </w:p>
    <w:p w14:paraId="447258FB" w14:textId="77777777" w:rsidR="00D11492" w:rsidRPr="00D11492" w:rsidRDefault="00FB7445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D11492">
        <w:rPr>
          <w:rStyle w:val="ac"/>
          <w:rFonts w:eastAsiaTheme="majorEastAsia"/>
          <w:color w:val="0F1115"/>
          <w:sz w:val="28"/>
          <w:szCs w:val="28"/>
        </w:rPr>
        <w:t>Научная и практическая значимость</w:t>
      </w:r>
      <w:r w:rsidRPr="00D11492">
        <w:rPr>
          <w:color w:val="0F1115"/>
          <w:sz w:val="28"/>
          <w:szCs w:val="28"/>
        </w:rPr>
        <w:t> программы определяется её направленностью на решение фундаментальных и прикладных задач: долгосрочное прогнозирование погоды и климата, оценка волновых и электрических процессов в атмосфере, исследование механизмов переноса энергии в системе океан–атмосфера–космос, а также развитие методов инструментального контроля климатических систем. </w:t>
      </w:r>
      <w:r w:rsidRPr="00D11492">
        <w:rPr>
          <w:rStyle w:val="ac"/>
          <w:rFonts w:eastAsiaTheme="majorEastAsia"/>
          <w:color w:val="0F1115"/>
          <w:sz w:val="28"/>
          <w:szCs w:val="28"/>
        </w:rPr>
        <w:t>Вы сможете участвовать в прорывных исследованиях</w:t>
      </w:r>
      <w:r w:rsidRPr="00D11492">
        <w:rPr>
          <w:color w:val="0F1115"/>
          <w:sz w:val="28"/>
          <w:szCs w:val="28"/>
        </w:rPr>
        <w:t> и работать с данными спутниковых систем, используя нейросетевые подходы и методы дистанционного зондирования. Подготовка магистров в данной области соответствует приоритетным направлениям научно-технологического развития Российской Федерации, включая экологическую и климатическую безопасность, освоение Арктической зоны и Северного морского пути.</w:t>
      </w:r>
      <w:r w:rsidR="0060350A" w:rsidRPr="00D11492">
        <w:rPr>
          <w:color w:val="0F1115"/>
          <w:sz w:val="28"/>
          <w:szCs w:val="28"/>
          <w:shd w:val="clear" w:color="auto" w:fill="FFFFFF"/>
        </w:rPr>
        <w:t xml:space="preserve"> От точности долгосрочных климатических прогнозов, от понимания волновых и электрических процессов в </w:t>
      </w:r>
      <w:r w:rsidR="0060350A" w:rsidRPr="00D11492">
        <w:rPr>
          <w:color w:val="0F1115"/>
          <w:sz w:val="28"/>
          <w:szCs w:val="28"/>
          <w:shd w:val="clear" w:color="auto" w:fill="FFFFFF"/>
        </w:rPr>
        <w:lastRenderedPageBreak/>
        <w:t>атмосфере зависит безопасность авиации, морского судоходства, энергетики и даже здоровье людей в условиях высоких широт. Вы станете специалистом, который решает реальные задачи государственной важности.</w:t>
      </w:r>
    </w:p>
    <w:p w14:paraId="3C9BD8A6" w14:textId="71CC7311" w:rsidR="000E3E80" w:rsidRPr="000E3E80" w:rsidRDefault="000E3E80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F1115"/>
          <w:sz w:val="28"/>
          <w:szCs w:val="28"/>
        </w:rPr>
      </w:pPr>
      <w:r w:rsidRPr="000E3E80">
        <w:rPr>
          <w:b/>
          <w:bCs/>
          <w:color w:val="0F1115"/>
          <w:sz w:val="28"/>
          <w:szCs w:val="28"/>
        </w:rPr>
        <w:t>Почему стоит выбрать нас?</w:t>
      </w:r>
    </w:p>
    <w:p w14:paraId="41D32B8D" w14:textId="08858F0E" w:rsidR="000E3E80" w:rsidRPr="000E3E80" w:rsidRDefault="000E3E80" w:rsidP="00D11492">
      <w:pPr>
        <w:shd w:val="clear" w:color="auto" w:fill="FFFFFF"/>
        <w:jc w:val="lef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E3E8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Мы даём не просто знания, а </w:t>
      </w:r>
      <w:r w:rsidRPr="000E3E8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инструменты решения реальных задач</w:t>
      </w:r>
      <w:r w:rsidRPr="000E3E8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: численное моделирование, обработку больших данных, работу с ГИС и нейросетями, методы физико-математического прогноза. Вы будете заниматься научно-исследовательской работой </w:t>
      </w:r>
      <w:r w:rsidRPr="00D1149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области взаимодействия атмосферы, океана и околоземного космоса </w:t>
      </w:r>
      <w:r w:rsidRPr="000E3E8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 первого семестра.</w:t>
      </w:r>
    </w:p>
    <w:p w14:paraId="11FDF3D8" w14:textId="77777777" w:rsidR="00FB7445" w:rsidRPr="00D11492" w:rsidRDefault="00FB7445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F1115"/>
          <w:sz w:val="28"/>
          <w:szCs w:val="28"/>
        </w:rPr>
      </w:pPr>
      <w:r w:rsidRPr="00D11492">
        <w:rPr>
          <w:rStyle w:val="ac"/>
          <w:rFonts w:eastAsiaTheme="majorEastAsia"/>
          <w:color w:val="0F1115"/>
          <w:sz w:val="28"/>
          <w:szCs w:val="28"/>
        </w:rPr>
        <w:t>Ваш карьерный трек после окончания программы:</w:t>
      </w:r>
    </w:p>
    <w:p w14:paraId="56804FA7" w14:textId="73FB6839" w:rsidR="00FB7445" w:rsidRPr="00D11492" w:rsidRDefault="00FB7445" w:rsidP="00D1149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color w:val="0F1115"/>
          <w:sz w:val="28"/>
          <w:szCs w:val="28"/>
        </w:rPr>
      </w:pPr>
      <w:r w:rsidRPr="00D11492">
        <w:rPr>
          <w:color w:val="0F1115"/>
          <w:sz w:val="28"/>
          <w:szCs w:val="28"/>
        </w:rPr>
        <w:t>ведущие научные институты РАН и Росгидромета (Арктический и Антарктический НИИ, Институт океанологии, Институт космических исследований);</w:t>
      </w:r>
      <w:r w:rsidR="00271100" w:rsidRPr="00271100">
        <w:rPr>
          <w:color w:val="0F1115"/>
          <w:sz w:val="28"/>
          <w:szCs w:val="28"/>
        </w:rPr>
        <w:t xml:space="preserve">  </w:t>
      </w:r>
    </w:p>
    <w:p w14:paraId="137C9DA0" w14:textId="77777777" w:rsidR="00FB7445" w:rsidRPr="00D11492" w:rsidRDefault="00FB7445" w:rsidP="00D1149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color w:val="0F1115"/>
          <w:sz w:val="28"/>
          <w:szCs w:val="28"/>
        </w:rPr>
      </w:pPr>
      <w:r w:rsidRPr="00D11492">
        <w:rPr>
          <w:color w:val="0F1115"/>
          <w:sz w:val="28"/>
          <w:szCs w:val="28"/>
        </w:rPr>
        <w:t>центры климатического и космического мониторинга;</w:t>
      </w:r>
    </w:p>
    <w:p w14:paraId="2EB7C271" w14:textId="77777777" w:rsidR="00FB7445" w:rsidRPr="00D11492" w:rsidRDefault="00FB7445" w:rsidP="00D1149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color w:val="0F1115"/>
          <w:sz w:val="28"/>
          <w:szCs w:val="28"/>
        </w:rPr>
      </w:pPr>
      <w:r w:rsidRPr="00D11492">
        <w:rPr>
          <w:color w:val="0F1115"/>
          <w:sz w:val="28"/>
          <w:szCs w:val="28"/>
        </w:rPr>
        <w:t>гидрометеослужбы авиации, морского транспорта и нефтегазовые компании (Роснефть, Газпром нефть, Новатэк), реализующие проекты в Арктике и на Дальнем Востоке;</w:t>
      </w:r>
    </w:p>
    <w:p w14:paraId="5AAB2F2F" w14:textId="77777777" w:rsidR="00FB7445" w:rsidRPr="00D11492" w:rsidRDefault="00FB7445" w:rsidP="00D1149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color w:val="0F1115"/>
          <w:sz w:val="28"/>
          <w:szCs w:val="28"/>
        </w:rPr>
      </w:pPr>
      <w:r w:rsidRPr="00D11492">
        <w:rPr>
          <w:color w:val="0F1115"/>
          <w:sz w:val="28"/>
          <w:szCs w:val="28"/>
        </w:rPr>
        <w:t>высокотехнологичные предприятия в области дистанционного зондирования и климатического консалтинга.</w:t>
      </w:r>
    </w:p>
    <w:p w14:paraId="743DF883" w14:textId="77777777" w:rsidR="00FB7445" w:rsidRPr="00D11492" w:rsidRDefault="00FB7445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F1115"/>
          <w:sz w:val="28"/>
          <w:szCs w:val="28"/>
        </w:rPr>
      </w:pPr>
      <w:r w:rsidRPr="00D11492">
        <w:rPr>
          <w:rStyle w:val="ac"/>
          <w:rFonts w:eastAsiaTheme="majorEastAsia"/>
          <w:color w:val="0F1115"/>
          <w:sz w:val="28"/>
          <w:szCs w:val="28"/>
        </w:rPr>
        <w:t>Почему стоит выбрать именно эту программу?</w:t>
      </w:r>
      <w:r w:rsidRPr="00D11492">
        <w:rPr>
          <w:color w:val="0F1115"/>
          <w:sz w:val="28"/>
          <w:szCs w:val="28"/>
        </w:rPr>
        <w:br/>
        <w:t>Вы не просто получите диплом магистра — вы станете специалистом, способным видеть планету как единое целое и прогнозировать её изменения. Научно-исследовательская работа с первого семестра, участие в экспедициях, доступ к реальным данным и современным вычислительным средствам. </w:t>
      </w:r>
      <w:r w:rsidRPr="00D11492">
        <w:rPr>
          <w:rStyle w:val="ac"/>
          <w:rFonts w:eastAsiaTheme="majorEastAsia"/>
          <w:color w:val="0F1115"/>
          <w:sz w:val="28"/>
          <w:szCs w:val="28"/>
        </w:rPr>
        <w:t>Присоединяйтесь к числу тех, кто формирует будущее российской физики атмосферы, океана и космоса!</w:t>
      </w:r>
    </w:p>
    <w:p w14:paraId="1124BA4C" w14:textId="77777777" w:rsidR="00FB7445" w:rsidRPr="00D11492" w:rsidRDefault="00FB7445" w:rsidP="00D11492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sectPr w:rsidR="00FB7445" w:rsidRPr="00D11492" w:rsidSect="00C0014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73169"/>
    <w:multiLevelType w:val="multilevel"/>
    <w:tmpl w:val="9E84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23F97"/>
    <w:multiLevelType w:val="multilevel"/>
    <w:tmpl w:val="86E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634152">
    <w:abstractNumId w:val="1"/>
  </w:num>
  <w:num w:numId="2" w16cid:durableId="191917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F2"/>
    <w:rsid w:val="000E3E80"/>
    <w:rsid w:val="001728DF"/>
    <w:rsid w:val="00271100"/>
    <w:rsid w:val="003144F2"/>
    <w:rsid w:val="003D68C1"/>
    <w:rsid w:val="00465843"/>
    <w:rsid w:val="004740F2"/>
    <w:rsid w:val="005F28FA"/>
    <w:rsid w:val="0060350A"/>
    <w:rsid w:val="00814862"/>
    <w:rsid w:val="00A46E90"/>
    <w:rsid w:val="00B91E6E"/>
    <w:rsid w:val="00C00143"/>
    <w:rsid w:val="00D11492"/>
    <w:rsid w:val="00FB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4DA4"/>
  <w15:chartTrackingRefBased/>
  <w15:docId w15:val="{1B0222B0-9A6C-4B62-A958-A49C1BED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312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0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0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0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0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0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0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0F2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0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0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0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0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40F2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C0014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C00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Анастасия Андреевна Троицкая</cp:lastModifiedBy>
  <cp:revision>2</cp:revision>
  <dcterms:created xsi:type="dcterms:W3CDTF">2026-03-31T11:45:00Z</dcterms:created>
  <dcterms:modified xsi:type="dcterms:W3CDTF">2026-03-31T11:45:00Z</dcterms:modified>
</cp:coreProperties>
</file>